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07" w:tblpY="296"/>
        <w:tblW w:w="162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2470"/>
        <w:gridCol w:w="3327"/>
        <w:gridCol w:w="2910"/>
        <w:gridCol w:w="1069"/>
        <w:gridCol w:w="3982"/>
      </w:tblGrid>
      <w:tr w:rsidR="00F42661" w:rsidTr="00C36F08">
        <w:trPr>
          <w:trHeight w:val="487"/>
        </w:trPr>
        <w:tc>
          <w:tcPr>
            <w:tcW w:w="49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402A7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402A7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E57D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Topic – </w:t>
            </w:r>
            <w:r w:rsidR="008E57DF">
              <w:rPr>
                <w:rFonts w:ascii="Trebuchet MS" w:hAnsi="Trebuchet MS"/>
                <w:b/>
                <w:color w:val="FFFFFF" w:themeColor="background1"/>
                <w:szCs w:val="16"/>
              </w:rPr>
              <w:t>History</w:t>
            </w: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D114F8" w:rsidRPr="00D114F8" w:rsidRDefault="002D2717" w:rsidP="00D114F8">
            <w:pPr>
              <w:rPr>
                <w:rFonts w:ascii="Comic Sans MS" w:eastAsia="Times New Roman" w:hAnsi="Comic Sans MS" w:cs="Arial"/>
                <w:b/>
                <w:color w:val="FFFFFF" w:themeColor="background1"/>
                <w:sz w:val="20"/>
                <w:lang w:bidi="ar-SA"/>
              </w:rPr>
            </w:pPr>
            <w:r>
              <w:rPr>
                <w:rFonts w:ascii="Comic Sans MS" w:eastAsia="Times New Roman" w:hAnsi="Comic Sans MS" w:cs="Arial"/>
                <w:b/>
                <w:color w:val="FFFFFF" w:themeColor="background1"/>
                <w:sz w:val="20"/>
              </w:rPr>
              <w:t>Dinosaur Planet</w:t>
            </w:r>
          </w:p>
          <w:p w:rsidR="00F42661" w:rsidRPr="00E63248" w:rsidRDefault="00F42661" w:rsidP="008402A7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</w:p>
        </w:tc>
      </w:tr>
      <w:tr w:rsidR="00F42661" w:rsidTr="00C36F08">
        <w:trPr>
          <w:trHeight w:val="242"/>
        </w:trPr>
        <w:tc>
          <w:tcPr>
            <w:tcW w:w="49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830EA4" w:rsidP="008402A7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Key Knowledge</w:t>
            </w: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8402A7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F42661" w:rsidTr="00830EA4">
        <w:trPr>
          <w:trHeight w:val="3845"/>
        </w:trPr>
        <w:tc>
          <w:tcPr>
            <w:tcW w:w="4939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30EA4" w:rsidRPr="00AB4159" w:rsidRDefault="0094343F" w:rsidP="0084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tbl>
            <w:tblPr>
              <w:tblpPr w:leftFromText="180" w:rightFromText="180" w:vertAnchor="text" w:horzAnchor="margin" w:tblpY="-257"/>
              <w:tblOverlap w:val="never"/>
              <w:tblW w:w="4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1"/>
            </w:tblGrid>
            <w:tr w:rsidR="00F42661" w:rsidRPr="00AB4159" w:rsidTr="00EB1F1A">
              <w:trPr>
                <w:trHeight w:val="3408"/>
              </w:trPr>
              <w:tc>
                <w:tcPr>
                  <w:tcW w:w="4771" w:type="dxa"/>
                </w:tcPr>
                <w:p w:rsidR="00F42661" w:rsidRPr="000242A5" w:rsidRDefault="0089422B" w:rsidP="00830EA4">
                  <w:pPr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032901C6" wp14:editId="5735C2EC">
                        <wp:extent cx="2549989" cy="3677624"/>
                        <wp:effectExtent l="0" t="0" r="317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6975" cy="37453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66BF" w:rsidRPr="0089422B" w:rsidRDefault="00C066BF" w:rsidP="00830EA4">
            <w:pPr>
              <w:pStyle w:val="TableParagraph"/>
              <w:tabs>
                <w:tab w:val="left" w:pos="3469"/>
              </w:tabs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066BF" w:rsidRPr="0086612C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22B" w:rsidRDefault="0089422B" w:rsidP="00830EA4">
            <w:pPr>
              <w:pStyle w:val="Default"/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F2CCEC" wp14:editId="0AAC797E">
                  <wp:extent cx="2856447" cy="179542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832" cy="183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6BF" w:rsidRPr="0089422B" w:rsidRDefault="00830EA4" w:rsidP="00830EA4">
            <w:pPr>
              <w:jc w:val="center"/>
              <w:rPr>
                <w:lang w:val="en-US"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ECE744" wp14:editId="07711132">
                  <wp:extent cx="3448795" cy="24094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027" cy="244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120" w:rsidRPr="00441688" w:rsidRDefault="00F42661" w:rsidP="00441688">
            <w:pPr>
              <w:pStyle w:val="TableParagraph"/>
              <w:ind w:right="122"/>
              <w:rPr>
                <w:rFonts w:ascii="Comic Sans MS" w:hAnsi="Comic Sans MS" w:cstheme="minorHAnsi"/>
                <w:b/>
                <w:szCs w:val="16"/>
                <w:u w:val="single"/>
              </w:rPr>
            </w:pPr>
            <w:r w:rsidRPr="00441688">
              <w:rPr>
                <w:rFonts w:ascii="Comic Sans MS" w:hAnsi="Comic Sans MS" w:cstheme="minorHAnsi"/>
                <w:b/>
                <w:szCs w:val="16"/>
                <w:u w:val="single"/>
              </w:rPr>
              <w:t>Knowledge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know events happen in chronological order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know some significant figures from history and their impact on us today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know that history is the study of past events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know that some events have a worldwide impact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 xml:space="preserve">I know when the dinosaurs lived </w:t>
            </w:r>
          </w:p>
          <w:p w:rsidR="0094343F" w:rsidRDefault="002D2717" w:rsidP="002D2717">
            <w:pPr>
              <w:pStyle w:val="TableParagraph"/>
              <w:ind w:right="122"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know how dinosaurs became extinct</w:t>
            </w:r>
          </w:p>
          <w:p w:rsidR="002D2717" w:rsidRPr="00441688" w:rsidRDefault="002D2717" w:rsidP="002D2717">
            <w:pPr>
              <w:pStyle w:val="TableParagraph"/>
              <w:ind w:right="122"/>
              <w:rPr>
                <w:rFonts w:ascii="Comic Sans MS" w:hAnsi="Comic Sans MS" w:cstheme="minorHAnsi"/>
                <w:b/>
                <w:i/>
                <w:szCs w:val="16"/>
                <w:u w:val="single"/>
              </w:rPr>
            </w:pP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b/>
                <w:szCs w:val="16"/>
                <w:u w:val="single"/>
              </w:rPr>
            </w:pPr>
            <w:r w:rsidRPr="00441688">
              <w:rPr>
                <w:rFonts w:ascii="Comic Sans MS" w:hAnsi="Comic Sans MS" w:cstheme="minorHAnsi"/>
                <w:b/>
                <w:szCs w:val="16"/>
                <w:u w:val="single"/>
              </w:rPr>
              <w:t>Skills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can describe artefacts.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can use a range of sources to find out about events in the past.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can ask and answer questions related to different objects.</w:t>
            </w:r>
          </w:p>
          <w:p w:rsidR="002D2717" w:rsidRPr="00BA280E" w:rsidRDefault="002D2717" w:rsidP="002D2717">
            <w:pPr>
              <w:contextualSpacing/>
              <w:rPr>
                <w:rFonts w:ascii="Comic Sans MS" w:hAnsi="Comic Sans MS" w:cs="Arial"/>
                <w:sz w:val="16"/>
                <w:szCs w:val="18"/>
              </w:rPr>
            </w:pPr>
            <w:r w:rsidRPr="00BA280E">
              <w:rPr>
                <w:rFonts w:ascii="Comic Sans MS" w:hAnsi="Comic Sans MS"/>
                <w:sz w:val="16"/>
                <w:szCs w:val="18"/>
              </w:rPr>
              <w:t>I can recognise why people did things, why events happened and what happened as a result</w:t>
            </w:r>
          </w:p>
          <w:p w:rsidR="00F42661" w:rsidRPr="002E787D" w:rsidRDefault="00F42661" w:rsidP="0094343F">
            <w:pPr>
              <w:pStyle w:val="TableParagraph"/>
              <w:ind w:right="1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2661" w:rsidTr="00830EA4">
        <w:trPr>
          <w:trHeight w:val="242"/>
        </w:trPr>
        <w:tc>
          <w:tcPr>
            <w:tcW w:w="493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830EA4" w:rsidP="00830EA4">
            <w:pPr>
              <w:pStyle w:val="TableParagraph"/>
              <w:ind w:left="107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Key Vocabulary</w:t>
            </w: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F42661" w:rsidP="008402A7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830EA4" w:rsidTr="00830EA4">
        <w:trPr>
          <w:trHeight w:val="239"/>
        </w:trPr>
        <w:tc>
          <w:tcPr>
            <w:tcW w:w="246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EA4" w:rsidRDefault="00830EA4" w:rsidP="00830EA4">
            <w:pPr>
              <w:pStyle w:val="TableParagraph"/>
              <w:ind w:left="107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Dinosaurs</w:t>
            </w:r>
          </w:p>
          <w:p w:rsidR="00830EA4" w:rsidRDefault="00830EA4" w:rsidP="00830EA4">
            <w:pPr>
              <w:pStyle w:val="TableParagraph"/>
              <w:ind w:left="107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Anning</w:t>
            </w:r>
            <w:proofErr w:type="spellEnd"/>
          </w:p>
          <w:p w:rsidR="00830EA4" w:rsidRDefault="004B4B82" w:rsidP="00830EA4">
            <w:pPr>
              <w:pStyle w:val="TableParagraph"/>
              <w:ind w:left="107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</w:t>
            </w:r>
            <w:r w:rsidR="00830EA4">
              <w:rPr>
                <w:rFonts w:ascii="Trebuchet MS" w:hAnsi="Trebuchet MS"/>
                <w:sz w:val="24"/>
                <w:szCs w:val="24"/>
              </w:rPr>
              <w:t>tinct</w:t>
            </w:r>
          </w:p>
          <w:p w:rsidR="004B4B82" w:rsidRDefault="00CF0D7B" w:rsidP="00830EA4">
            <w:pPr>
              <w:pStyle w:val="TableParagraph"/>
              <w:ind w:left="107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Anning</w:t>
            </w:r>
            <w:proofErr w:type="spellEnd"/>
          </w:p>
          <w:p w:rsidR="00CF0D7B" w:rsidRDefault="00CF0D7B" w:rsidP="00830EA4">
            <w:pPr>
              <w:pStyle w:val="TableParagraph"/>
              <w:ind w:left="107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Prehistoric</w:t>
            </w:r>
          </w:p>
          <w:p w:rsidR="00830EA4" w:rsidRDefault="00830EA4" w:rsidP="001239C4">
            <w:pPr>
              <w:pStyle w:val="TableParagraph"/>
              <w:ind w:left="107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9C4" w:rsidRPr="001239C4" w:rsidRDefault="001239C4" w:rsidP="001239C4">
            <w:pPr>
              <w:pStyle w:val="TableParagraph"/>
              <w:ind w:left="107"/>
              <w:jc w:val="center"/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</w:pPr>
            <w:r w:rsidRPr="001239C4"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  <w:t>Mesozoic Era</w:t>
            </w:r>
          </w:p>
          <w:p w:rsidR="001239C4" w:rsidRPr="001239C4" w:rsidRDefault="001239C4" w:rsidP="001239C4">
            <w:pPr>
              <w:pStyle w:val="TableParagraph"/>
              <w:ind w:left="107"/>
              <w:jc w:val="center"/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</w:pPr>
            <w:r w:rsidRPr="001239C4"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  <w:t>Triassic period</w:t>
            </w:r>
          </w:p>
          <w:p w:rsidR="001239C4" w:rsidRPr="001239C4" w:rsidRDefault="001239C4" w:rsidP="001239C4">
            <w:pPr>
              <w:pStyle w:val="TableParagraph"/>
              <w:ind w:left="107"/>
              <w:jc w:val="center"/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</w:pPr>
            <w:r w:rsidRPr="001239C4"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  <w:t>Jurassic period</w:t>
            </w:r>
          </w:p>
          <w:p w:rsidR="001239C4" w:rsidRPr="001239C4" w:rsidRDefault="001239C4" w:rsidP="001239C4">
            <w:pPr>
              <w:pStyle w:val="TableParagraph"/>
              <w:ind w:left="107"/>
              <w:jc w:val="center"/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</w:pPr>
            <w:r w:rsidRPr="001239C4">
              <w:rPr>
                <w:rFonts w:ascii="Trebuchet MS" w:eastAsiaTheme="minorHAnsi" w:hAnsi="Trebuchet MS" w:cs="Elysio-Light"/>
                <w:sz w:val="24"/>
                <w:szCs w:val="20"/>
                <w:lang w:eastAsia="en-US" w:bidi="ar-SA"/>
              </w:rPr>
              <w:t>Cretaceous period</w:t>
            </w:r>
          </w:p>
          <w:p w:rsidR="00830EA4" w:rsidRPr="00CC12A2" w:rsidRDefault="00830EA4" w:rsidP="00830EA4">
            <w:pPr>
              <w:pStyle w:val="TableParagraph"/>
              <w:ind w:left="107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EA4" w:rsidRPr="0089422B" w:rsidRDefault="0035336D" w:rsidP="0089422B">
            <w:pPr>
              <w:pStyle w:val="TableParagraph"/>
              <w:jc w:val="center"/>
              <w:rPr>
                <w:rFonts w:ascii="Comic Sans MS" w:eastAsia="Times New Roman" w:hAnsi="Comic Sans MS" w:cs="Open Sans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638550" cy="1545138"/>
                  <wp:effectExtent l="0" t="0" r="0" b="0"/>
                  <wp:docPr id="5" name="Picture 5" descr="Claire Clewley - terrific timelines: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ire Clewley - terrific timelines: dinosau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6" t="26844" r="4715" b="15433"/>
                          <a:stretch/>
                        </pic:blipFill>
                        <pic:spPr bwMode="auto">
                          <a:xfrm>
                            <a:off x="0" y="0"/>
                            <a:ext cx="3656253" cy="155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0EA4">
              <w:rPr>
                <w:rFonts w:ascii="Comic Sans MS" w:eastAsia="Times New Roman" w:hAnsi="Comic Sans MS" w:cs="Open Sans"/>
                <w:color w:val="333333"/>
                <w:lang w:bidi="ar-SA"/>
              </w:rPr>
              <w:t xml:space="preserve">            </w:t>
            </w:r>
          </w:p>
        </w:tc>
      </w:tr>
    </w:tbl>
    <w:p w:rsidR="00DD3F28" w:rsidRDefault="00DD3F28">
      <w:bookmarkStart w:id="0" w:name="_GoBack"/>
      <w:bookmarkEnd w:id="0"/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ysi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D4E"/>
    <w:multiLevelType w:val="hybridMultilevel"/>
    <w:tmpl w:val="DC4AC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4" w15:restartNumberingAfterBreak="0">
    <w:nsid w:val="270A62D1"/>
    <w:multiLevelType w:val="hybridMultilevel"/>
    <w:tmpl w:val="5234E6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5256F"/>
    <w:multiLevelType w:val="hybridMultilevel"/>
    <w:tmpl w:val="91E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67A1F"/>
    <w:multiLevelType w:val="hybridMultilevel"/>
    <w:tmpl w:val="42E0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5DE8"/>
    <w:multiLevelType w:val="hybridMultilevel"/>
    <w:tmpl w:val="8AE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AB72B00"/>
    <w:multiLevelType w:val="hybridMultilevel"/>
    <w:tmpl w:val="97AE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020A"/>
    <w:multiLevelType w:val="hybridMultilevel"/>
    <w:tmpl w:val="6048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1"/>
  </w:num>
  <w:num w:numId="13">
    <w:abstractNumId w:val="18"/>
  </w:num>
  <w:num w:numId="14">
    <w:abstractNumId w:val="13"/>
  </w:num>
  <w:num w:numId="15">
    <w:abstractNumId w:val="17"/>
  </w:num>
  <w:num w:numId="16">
    <w:abstractNumId w:val="4"/>
  </w:num>
  <w:num w:numId="17">
    <w:abstractNumId w:val="14"/>
  </w:num>
  <w:num w:numId="18">
    <w:abstractNumId w:val="2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1239C4"/>
    <w:rsid w:val="00170045"/>
    <w:rsid w:val="00221B97"/>
    <w:rsid w:val="002243AB"/>
    <w:rsid w:val="00257145"/>
    <w:rsid w:val="00272AB0"/>
    <w:rsid w:val="002D0D35"/>
    <w:rsid w:val="002D2717"/>
    <w:rsid w:val="002E787D"/>
    <w:rsid w:val="00350E06"/>
    <w:rsid w:val="0035336D"/>
    <w:rsid w:val="003661CF"/>
    <w:rsid w:val="00373B0C"/>
    <w:rsid w:val="00441688"/>
    <w:rsid w:val="0048327B"/>
    <w:rsid w:val="004B4B82"/>
    <w:rsid w:val="004D2C91"/>
    <w:rsid w:val="004E26DA"/>
    <w:rsid w:val="005729ED"/>
    <w:rsid w:val="0059719F"/>
    <w:rsid w:val="00677274"/>
    <w:rsid w:val="00680E1A"/>
    <w:rsid w:val="006E3BCE"/>
    <w:rsid w:val="006F61CF"/>
    <w:rsid w:val="007B32F2"/>
    <w:rsid w:val="00800120"/>
    <w:rsid w:val="00830EA4"/>
    <w:rsid w:val="008402A7"/>
    <w:rsid w:val="008438DB"/>
    <w:rsid w:val="00865435"/>
    <w:rsid w:val="0086612C"/>
    <w:rsid w:val="0089422B"/>
    <w:rsid w:val="008C3108"/>
    <w:rsid w:val="008E32F6"/>
    <w:rsid w:val="008E57DF"/>
    <w:rsid w:val="008F7A5A"/>
    <w:rsid w:val="0094343F"/>
    <w:rsid w:val="009734B5"/>
    <w:rsid w:val="00982C85"/>
    <w:rsid w:val="009B3854"/>
    <w:rsid w:val="00A7382E"/>
    <w:rsid w:val="00AB4159"/>
    <w:rsid w:val="00AE142A"/>
    <w:rsid w:val="00B700D7"/>
    <w:rsid w:val="00BB6E6B"/>
    <w:rsid w:val="00BE545D"/>
    <w:rsid w:val="00C066BF"/>
    <w:rsid w:val="00C36F08"/>
    <w:rsid w:val="00C45146"/>
    <w:rsid w:val="00CA0C18"/>
    <w:rsid w:val="00CC12A2"/>
    <w:rsid w:val="00CC3A8F"/>
    <w:rsid w:val="00CF0D7B"/>
    <w:rsid w:val="00D114F8"/>
    <w:rsid w:val="00D20C93"/>
    <w:rsid w:val="00D20D71"/>
    <w:rsid w:val="00DD3F28"/>
    <w:rsid w:val="00E12609"/>
    <w:rsid w:val="00E63248"/>
    <w:rsid w:val="00E63640"/>
    <w:rsid w:val="00EB1F1A"/>
    <w:rsid w:val="00EE1457"/>
    <w:rsid w:val="00F35FC3"/>
    <w:rsid w:val="00F42661"/>
    <w:rsid w:val="00F44A72"/>
    <w:rsid w:val="00FF54D6"/>
    <w:rsid w:val="00FF5BC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142A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E142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FF6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64FD-A2FF-493A-9C74-00D46126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Chloe Smart</cp:lastModifiedBy>
  <cp:revision>4</cp:revision>
  <cp:lastPrinted>2021-06-22T08:59:00Z</cp:lastPrinted>
  <dcterms:created xsi:type="dcterms:W3CDTF">2022-12-11T09:26:00Z</dcterms:created>
  <dcterms:modified xsi:type="dcterms:W3CDTF">2022-12-28T10:28:00Z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