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307" w:tblpY="296"/>
        <w:tblW w:w="162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3327"/>
        <w:gridCol w:w="2910"/>
        <w:gridCol w:w="1069"/>
        <w:gridCol w:w="3982"/>
      </w:tblGrid>
      <w:tr w:rsidR="00F42661" w:rsidTr="00C36F08">
        <w:trPr>
          <w:trHeight w:val="487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F42661" w:rsidP="008402A7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F42661" w:rsidP="008402A7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39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F42661" w:rsidP="008E57DF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Topic – </w:t>
            </w:r>
            <w:r w:rsidR="008E57DF">
              <w:rPr>
                <w:rFonts w:ascii="Trebuchet MS" w:hAnsi="Trebuchet MS"/>
                <w:b/>
                <w:color w:val="FFFFFF" w:themeColor="background1"/>
                <w:szCs w:val="16"/>
              </w:rPr>
              <w:t>History</w:t>
            </w:r>
          </w:p>
        </w:tc>
        <w:tc>
          <w:tcPr>
            <w:tcW w:w="3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D114F8" w:rsidRPr="00D114F8" w:rsidRDefault="00D114F8" w:rsidP="00D114F8">
            <w:pPr>
              <w:rPr>
                <w:rFonts w:ascii="Comic Sans MS" w:eastAsia="Times New Roman" w:hAnsi="Comic Sans MS" w:cs="Arial"/>
                <w:b/>
                <w:color w:val="FFFFFF" w:themeColor="background1"/>
                <w:sz w:val="20"/>
                <w:lang w:bidi="ar-SA"/>
              </w:rPr>
            </w:pPr>
            <w:bookmarkStart w:id="0" w:name="_GoBack"/>
            <w:r w:rsidRPr="00D114F8">
              <w:rPr>
                <w:rFonts w:ascii="Comic Sans MS" w:eastAsia="Times New Roman" w:hAnsi="Comic Sans MS" w:cs="Arial"/>
                <w:b/>
                <w:color w:val="FFFFFF" w:themeColor="background1"/>
                <w:sz w:val="20"/>
              </w:rPr>
              <w:t>Towers, Tunnels and Turrets</w:t>
            </w:r>
          </w:p>
          <w:bookmarkEnd w:id="0"/>
          <w:p w:rsidR="00F42661" w:rsidRPr="00E63248" w:rsidRDefault="00F42661" w:rsidP="008402A7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</w:p>
        </w:tc>
      </w:tr>
      <w:tr w:rsidR="00F42661" w:rsidTr="00C36F08">
        <w:trPr>
          <w:trHeight w:val="242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F44A72" w:rsidRDefault="00F42661" w:rsidP="008402A7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Vocabulary</w:t>
            </w:r>
          </w:p>
        </w:tc>
        <w:tc>
          <w:tcPr>
            <w:tcW w:w="11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F44A72" w:rsidRDefault="00F42661" w:rsidP="008402A7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Knowledge and Skills</w:t>
            </w:r>
          </w:p>
        </w:tc>
      </w:tr>
      <w:tr w:rsidR="00F42661" w:rsidTr="00C36F08">
        <w:trPr>
          <w:trHeight w:val="3845"/>
        </w:trPr>
        <w:tc>
          <w:tcPr>
            <w:tcW w:w="49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4343F" w:rsidRPr="00AB4159" w:rsidRDefault="0094343F" w:rsidP="00840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tbl>
            <w:tblPr>
              <w:tblpPr w:leftFromText="180" w:rightFromText="180" w:vertAnchor="text" w:horzAnchor="margin" w:tblpY="-257"/>
              <w:tblOverlap w:val="never"/>
              <w:tblW w:w="4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71"/>
            </w:tblGrid>
            <w:tr w:rsidR="00F42661" w:rsidRPr="00AB4159" w:rsidTr="00EB1F1A">
              <w:trPr>
                <w:trHeight w:val="3408"/>
              </w:trPr>
              <w:tc>
                <w:tcPr>
                  <w:tcW w:w="4771" w:type="dxa"/>
                </w:tcPr>
                <w:p w:rsidR="00F42661" w:rsidRPr="000242A5" w:rsidRDefault="0094343F" w:rsidP="008402A7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66975" cy="1845945"/>
                        <wp:effectExtent l="0" t="0" r="9525" b="1905"/>
                        <wp:docPr id="1" name="Picture 1" descr="Compass Rose Free Games online for kids in Nursery by Gayle Gardn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ompass Rose Free Games online for kids in Nursery by Gayle Gardn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6975" cy="1845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4343F" w:rsidRDefault="008402A7" w:rsidP="008402A7">
            <w:pPr>
              <w:pStyle w:val="TableParagraph"/>
              <w:rPr>
                <w:rFonts w:ascii="Comic Sans MS" w:hAnsi="Comic Sans MS"/>
                <w:b/>
                <w:sz w:val="28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0"/>
              </w:rPr>
              <w:t xml:space="preserve"> </w:t>
            </w:r>
            <w:r w:rsidR="0094343F">
              <w:rPr>
                <w:rFonts w:ascii="Comic Sans MS" w:hAnsi="Comic Sans MS"/>
                <w:b/>
                <w:sz w:val="28"/>
                <w:szCs w:val="20"/>
              </w:rPr>
              <w:t>Landmark</w:t>
            </w:r>
          </w:p>
          <w:p w:rsidR="0094343F" w:rsidRDefault="0094343F" w:rsidP="008402A7">
            <w:pPr>
              <w:pStyle w:val="TableParagraph"/>
              <w:rPr>
                <w:rFonts w:ascii="Comic Sans MS" w:hAnsi="Comic Sans MS"/>
                <w:b/>
                <w:sz w:val="28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0"/>
              </w:rPr>
              <w:t xml:space="preserve"> Map </w:t>
            </w:r>
          </w:p>
          <w:p w:rsidR="0094343F" w:rsidRDefault="0094343F" w:rsidP="008402A7">
            <w:pPr>
              <w:pStyle w:val="TableParagraph"/>
              <w:rPr>
                <w:rFonts w:ascii="Comic Sans MS" w:hAnsi="Comic Sans MS"/>
                <w:b/>
                <w:sz w:val="28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0"/>
              </w:rPr>
              <w:t xml:space="preserve"> Route</w:t>
            </w:r>
          </w:p>
          <w:p w:rsidR="0094343F" w:rsidRDefault="0094343F" w:rsidP="008402A7">
            <w:pPr>
              <w:pStyle w:val="TableParagraph"/>
              <w:rPr>
                <w:rFonts w:ascii="Comic Sans MS" w:hAnsi="Comic Sans MS"/>
                <w:b/>
                <w:sz w:val="28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0"/>
              </w:rPr>
              <w:t xml:space="preserve"> Plot</w:t>
            </w:r>
          </w:p>
          <w:p w:rsidR="0094343F" w:rsidRDefault="0094343F" w:rsidP="008402A7">
            <w:pPr>
              <w:pStyle w:val="TableParagraph"/>
              <w:rPr>
                <w:rFonts w:ascii="Comic Sans MS" w:hAnsi="Comic Sans MS"/>
                <w:b/>
                <w:sz w:val="28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0"/>
              </w:rPr>
              <w:t xml:space="preserve"> Coordinate </w:t>
            </w:r>
          </w:p>
          <w:p w:rsidR="0094343F" w:rsidRDefault="0094343F" w:rsidP="008402A7">
            <w:pPr>
              <w:pStyle w:val="TableParagraph"/>
              <w:rPr>
                <w:rFonts w:ascii="Comic Sans MS" w:hAnsi="Comic Sans MS"/>
                <w:b/>
                <w:sz w:val="28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0"/>
              </w:rPr>
              <w:t xml:space="preserve"> Field sketch</w:t>
            </w:r>
          </w:p>
          <w:p w:rsidR="00F42661" w:rsidRDefault="008402A7" w:rsidP="008402A7">
            <w:pPr>
              <w:pStyle w:val="TableParagraph"/>
              <w:rPr>
                <w:rFonts w:ascii="Comic Sans MS" w:hAnsi="Comic Sans MS"/>
                <w:b/>
                <w:sz w:val="28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0"/>
              </w:rPr>
              <w:t xml:space="preserve">  </w:t>
            </w:r>
            <w:r w:rsidR="00F42661">
              <w:rPr>
                <w:rFonts w:ascii="Comic Sans MS" w:hAnsi="Comic Sans MS"/>
                <w:b/>
                <w:sz w:val="28"/>
                <w:szCs w:val="20"/>
              </w:rPr>
              <w:t xml:space="preserve">         </w:t>
            </w: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Pr="00C066BF" w:rsidRDefault="00C066BF" w:rsidP="00C066BF">
            <w:pPr>
              <w:pStyle w:val="Default"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C066BF">
              <w:rPr>
                <w:rFonts w:ascii="Comic Sans MS" w:hAnsi="Comic Sans MS"/>
                <w:sz w:val="22"/>
                <w:szCs w:val="20"/>
              </w:rPr>
              <w:t>.</w:t>
            </w:r>
          </w:p>
          <w:p w:rsidR="00C066BF" w:rsidRPr="0086612C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2A7" w:rsidRPr="00C36F08" w:rsidRDefault="0094343F" w:rsidP="008402A7">
            <w:pPr>
              <w:pStyle w:val="Default"/>
              <w:rPr>
                <w:rFonts w:ascii="Comic Sans MS" w:hAnsi="Comic Sans MS"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57785</wp:posOffset>
                  </wp:positionV>
                  <wp:extent cx="2294255" cy="2517775"/>
                  <wp:effectExtent l="0" t="0" r="0" b="0"/>
                  <wp:wrapSquare wrapText="bothSides"/>
                  <wp:docPr id="5" name="Picture 5" descr="United Kingdom countries England, Scotland, Wales and Northern Ire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nited Kingdom countries England, Scotland, Wales and Northern Ire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251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42661" w:rsidRDefault="00F42661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Pr="00AB4159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120" w:rsidRPr="00441688" w:rsidRDefault="00F42661" w:rsidP="00441688">
            <w:pPr>
              <w:pStyle w:val="TableParagraph"/>
              <w:ind w:right="122"/>
              <w:rPr>
                <w:rFonts w:ascii="Comic Sans MS" w:hAnsi="Comic Sans MS" w:cstheme="minorHAnsi"/>
                <w:b/>
                <w:szCs w:val="16"/>
                <w:u w:val="single"/>
              </w:rPr>
            </w:pPr>
            <w:r w:rsidRPr="00441688">
              <w:rPr>
                <w:rFonts w:ascii="Comic Sans MS" w:hAnsi="Comic Sans MS" w:cstheme="minorHAnsi"/>
                <w:b/>
                <w:szCs w:val="16"/>
                <w:u w:val="single"/>
              </w:rPr>
              <w:t>Knowledge</w:t>
            </w:r>
          </w:p>
          <w:p w:rsidR="0094343F" w:rsidRPr="0094343F" w:rsidRDefault="0094343F" w:rsidP="0094343F">
            <w:pPr>
              <w:pStyle w:val="TableParagraph"/>
              <w:ind w:right="122"/>
              <w:rPr>
                <w:rFonts w:ascii="Comic Sans MS" w:hAnsi="Comic Sans MS" w:cstheme="minorHAnsi"/>
                <w:szCs w:val="16"/>
              </w:rPr>
            </w:pPr>
            <w:r w:rsidRPr="0094343F">
              <w:rPr>
                <w:rFonts w:ascii="Comic Sans MS" w:hAnsi="Comic Sans MS" w:cstheme="minorHAnsi"/>
                <w:szCs w:val="16"/>
              </w:rPr>
              <w:t>I know compass directions.</w:t>
            </w:r>
          </w:p>
          <w:p w:rsidR="0094343F" w:rsidRPr="0094343F" w:rsidRDefault="0094343F" w:rsidP="0094343F">
            <w:pPr>
              <w:pStyle w:val="TableParagraph"/>
              <w:ind w:right="122"/>
              <w:rPr>
                <w:rFonts w:ascii="Comic Sans MS" w:hAnsi="Comic Sans MS" w:cstheme="minorHAnsi"/>
                <w:szCs w:val="16"/>
              </w:rPr>
            </w:pPr>
            <w:r w:rsidRPr="0094343F">
              <w:rPr>
                <w:rFonts w:ascii="Comic Sans MS" w:hAnsi="Comic Sans MS" w:cstheme="minorHAnsi"/>
                <w:szCs w:val="16"/>
              </w:rPr>
              <w:t>I know directional language.</w:t>
            </w:r>
          </w:p>
          <w:p w:rsidR="0094343F" w:rsidRPr="0094343F" w:rsidRDefault="0094343F" w:rsidP="0094343F">
            <w:pPr>
              <w:pStyle w:val="TableParagraph"/>
              <w:ind w:right="122"/>
              <w:rPr>
                <w:rFonts w:ascii="Comic Sans MS" w:hAnsi="Comic Sans MS" w:cstheme="minorHAnsi"/>
                <w:szCs w:val="16"/>
              </w:rPr>
            </w:pPr>
            <w:r w:rsidRPr="0094343F">
              <w:rPr>
                <w:rFonts w:ascii="Comic Sans MS" w:hAnsi="Comic Sans MS" w:cstheme="minorHAnsi"/>
                <w:szCs w:val="16"/>
              </w:rPr>
              <w:t>I know what a key is – map.</w:t>
            </w:r>
          </w:p>
          <w:p w:rsidR="0094343F" w:rsidRPr="0094343F" w:rsidRDefault="0094343F" w:rsidP="0094343F">
            <w:pPr>
              <w:pStyle w:val="TableParagraph"/>
              <w:ind w:right="122"/>
              <w:rPr>
                <w:rFonts w:ascii="Comic Sans MS" w:hAnsi="Comic Sans MS" w:cstheme="minorHAnsi"/>
                <w:szCs w:val="16"/>
              </w:rPr>
            </w:pPr>
            <w:r w:rsidRPr="0094343F">
              <w:rPr>
                <w:rFonts w:ascii="Comic Sans MS" w:hAnsi="Comic Sans MS" w:cstheme="minorHAnsi"/>
                <w:szCs w:val="16"/>
              </w:rPr>
              <w:t>I know that a map represents an area.</w:t>
            </w:r>
          </w:p>
          <w:p w:rsidR="00C066BF" w:rsidRDefault="0094343F" w:rsidP="0094343F">
            <w:pPr>
              <w:pStyle w:val="TableParagraph"/>
              <w:ind w:right="122"/>
              <w:rPr>
                <w:rFonts w:ascii="Comic Sans MS" w:hAnsi="Comic Sans MS" w:cstheme="minorHAnsi"/>
                <w:szCs w:val="16"/>
              </w:rPr>
            </w:pPr>
            <w:r w:rsidRPr="0094343F">
              <w:rPr>
                <w:rFonts w:ascii="Comic Sans MS" w:hAnsi="Comic Sans MS" w:cstheme="minorHAnsi"/>
                <w:szCs w:val="16"/>
              </w:rPr>
              <w:t>I know the four capital cities of the UK.</w:t>
            </w:r>
          </w:p>
          <w:p w:rsidR="0094343F" w:rsidRPr="00441688" w:rsidRDefault="0094343F" w:rsidP="0094343F">
            <w:pPr>
              <w:pStyle w:val="TableParagraph"/>
              <w:ind w:right="122"/>
              <w:rPr>
                <w:rFonts w:ascii="Comic Sans MS" w:hAnsi="Comic Sans MS" w:cstheme="minorHAnsi"/>
                <w:b/>
                <w:i/>
                <w:szCs w:val="16"/>
                <w:u w:val="single"/>
              </w:rPr>
            </w:pPr>
          </w:p>
          <w:p w:rsidR="00441688" w:rsidRPr="00441688" w:rsidRDefault="00441688" w:rsidP="00441688">
            <w:pPr>
              <w:pStyle w:val="TableParagraph"/>
              <w:ind w:right="122"/>
              <w:rPr>
                <w:rFonts w:ascii="Comic Sans MS" w:hAnsi="Comic Sans MS" w:cstheme="minorHAnsi"/>
                <w:b/>
                <w:szCs w:val="16"/>
                <w:u w:val="single"/>
              </w:rPr>
            </w:pPr>
            <w:r w:rsidRPr="00441688">
              <w:rPr>
                <w:rFonts w:ascii="Comic Sans MS" w:hAnsi="Comic Sans MS" w:cstheme="minorHAnsi"/>
                <w:b/>
                <w:szCs w:val="16"/>
                <w:u w:val="single"/>
              </w:rPr>
              <w:t>Skills</w:t>
            </w:r>
          </w:p>
          <w:p w:rsidR="0094343F" w:rsidRPr="0094343F" w:rsidRDefault="0094343F" w:rsidP="0094343F">
            <w:pPr>
              <w:pStyle w:val="TableParagraph"/>
              <w:ind w:right="122"/>
              <w:rPr>
                <w:rFonts w:ascii="Comic Sans MS" w:hAnsi="Comic Sans MS" w:cstheme="minorHAnsi"/>
                <w:szCs w:val="16"/>
              </w:rPr>
            </w:pPr>
            <w:r w:rsidRPr="0094343F">
              <w:rPr>
                <w:rFonts w:ascii="Comic Sans MS" w:hAnsi="Comic Sans MS" w:cstheme="minorHAnsi"/>
                <w:szCs w:val="16"/>
              </w:rPr>
              <w:t>I can use simple field sketches.</w:t>
            </w:r>
          </w:p>
          <w:p w:rsidR="0094343F" w:rsidRPr="0094343F" w:rsidRDefault="0094343F" w:rsidP="0094343F">
            <w:pPr>
              <w:pStyle w:val="TableParagraph"/>
              <w:ind w:right="122"/>
              <w:rPr>
                <w:rFonts w:ascii="Comic Sans MS" w:hAnsi="Comic Sans MS" w:cstheme="minorHAnsi"/>
                <w:szCs w:val="16"/>
              </w:rPr>
            </w:pPr>
            <w:r w:rsidRPr="0094343F">
              <w:rPr>
                <w:rFonts w:ascii="Comic Sans MS" w:hAnsi="Comic Sans MS" w:cstheme="minorHAnsi"/>
                <w:szCs w:val="16"/>
              </w:rPr>
              <w:t>I can create a simple map.</w:t>
            </w:r>
          </w:p>
          <w:p w:rsidR="0094343F" w:rsidRPr="0094343F" w:rsidRDefault="0094343F" w:rsidP="0094343F">
            <w:pPr>
              <w:pStyle w:val="TableParagraph"/>
              <w:ind w:right="122"/>
              <w:rPr>
                <w:rFonts w:ascii="Comic Sans MS" w:hAnsi="Comic Sans MS" w:cstheme="minorHAnsi"/>
                <w:szCs w:val="16"/>
              </w:rPr>
            </w:pPr>
            <w:r w:rsidRPr="0094343F">
              <w:rPr>
                <w:rFonts w:ascii="Comic Sans MS" w:hAnsi="Comic Sans MS" w:cstheme="minorHAnsi"/>
                <w:szCs w:val="16"/>
              </w:rPr>
              <w:t>I can plan a route.</w:t>
            </w:r>
          </w:p>
          <w:p w:rsidR="0094343F" w:rsidRPr="0094343F" w:rsidRDefault="0094343F" w:rsidP="0094343F">
            <w:pPr>
              <w:pStyle w:val="TableParagraph"/>
              <w:ind w:right="122"/>
              <w:rPr>
                <w:rFonts w:ascii="Comic Sans MS" w:hAnsi="Comic Sans MS" w:cstheme="minorHAnsi"/>
                <w:szCs w:val="16"/>
              </w:rPr>
            </w:pPr>
            <w:r w:rsidRPr="0094343F">
              <w:rPr>
                <w:rFonts w:ascii="Comic Sans MS" w:hAnsi="Comic Sans MS" w:cstheme="minorHAnsi"/>
                <w:szCs w:val="16"/>
              </w:rPr>
              <w:t xml:space="preserve">I can use geographical language to describe a feature or location </w:t>
            </w:r>
            <w:proofErr w:type="spellStart"/>
            <w:r w:rsidRPr="0094343F">
              <w:rPr>
                <w:rFonts w:ascii="Comic Sans MS" w:hAnsi="Comic Sans MS" w:cstheme="minorHAnsi"/>
                <w:szCs w:val="16"/>
              </w:rPr>
              <w:t>e.g</w:t>
            </w:r>
            <w:proofErr w:type="spellEnd"/>
            <w:r w:rsidRPr="0094343F">
              <w:rPr>
                <w:rFonts w:ascii="Comic Sans MS" w:hAnsi="Comic Sans MS" w:cstheme="minorHAnsi"/>
                <w:szCs w:val="16"/>
              </w:rPr>
              <w:t xml:space="preserve"> hill/local/a road/coastline/Woods.</w:t>
            </w:r>
          </w:p>
          <w:p w:rsidR="0094343F" w:rsidRPr="0094343F" w:rsidRDefault="0094343F" w:rsidP="0094343F">
            <w:pPr>
              <w:pStyle w:val="TableParagraph"/>
              <w:ind w:right="122"/>
              <w:rPr>
                <w:rFonts w:ascii="Comic Sans MS" w:hAnsi="Comic Sans MS" w:cstheme="minorHAnsi"/>
                <w:szCs w:val="16"/>
              </w:rPr>
            </w:pPr>
            <w:r w:rsidRPr="0094343F">
              <w:rPr>
                <w:rFonts w:ascii="Comic Sans MS" w:hAnsi="Comic Sans MS" w:cstheme="minorHAnsi"/>
                <w:szCs w:val="16"/>
              </w:rPr>
              <w:t>I can use maps at a range of scales.</w:t>
            </w:r>
          </w:p>
          <w:p w:rsidR="00F42661" w:rsidRPr="002E787D" w:rsidRDefault="0094343F" w:rsidP="0094343F">
            <w:pPr>
              <w:pStyle w:val="TableParagraph"/>
              <w:ind w:right="122"/>
              <w:rPr>
                <w:rFonts w:asciiTheme="minorHAnsi" w:hAnsiTheme="minorHAnsi" w:cstheme="minorHAnsi"/>
                <w:sz w:val="16"/>
                <w:szCs w:val="16"/>
              </w:rPr>
            </w:pPr>
            <w:r w:rsidRPr="0094343F">
              <w:rPr>
                <w:rFonts w:ascii="Comic Sans MS" w:hAnsi="Comic Sans MS" w:cstheme="minorHAnsi"/>
                <w:szCs w:val="16"/>
              </w:rPr>
              <w:t>I can draw information from a map.</w:t>
            </w:r>
          </w:p>
        </w:tc>
      </w:tr>
      <w:tr w:rsidR="00F42661" w:rsidTr="00C36F08">
        <w:trPr>
          <w:trHeight w:val="242"/>
        </w:trPr>
        <w:tc>
          <w:tcPr>
            <w:tcW w:w="49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CC12A2" w:rsidRDefault="00F42661" w:rsidP="008402A7">
            <w:pPr>
              <w:pStyle w:val="TableParagraph"/>
              <w:ind w:left="107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1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CC12A2" w:rsidRDefault="00F42661" w:rsidP="008402A7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rebuchet MS" w:eastAsiaTheme="minorHAnsi" w:hAnsi="Trebuchet MS" w:cs="Lato-Bold"/>
                <w:b/>
                <w:bCs/>
                <w:sz w:val="20"/>
                <w:szCs w:val="24"/>
                <w:lang w:eastAsia="en-US" w:bidi="ar-SA"/>
              </w:rPr>
              <w:t>Key knowledge</w:t>
            </w:r>
          </w:p>
        </w:tc>
      </w:tr>
      <w:tr w:rsidR="00F42661" w:rsidTr="00C066BF">
        <w:trPr>
          <w:trHeight w:val="239"/>
        </w:trPr>
        <w:tc>
          <w:tcPr>
            <w:tcW w:w="49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661" w:rsidRPr="00CC12A2" w:rsidRDefault="00F42661" w:rsidP="008402A7">
            <w:pPr>
              <w:pStyle w:val="TableParagraph"/>
              <w:ind w:left="107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6E6B" w:rsidRDefault="00BB6E6B" w:rsidP="00BB6E6B">
            <w:pPr>
              <w:pStyle w:val="TableParagraph"/>
              <w:jc w:val="center"/>
              <w:rPr>
                <w:rFonts w:ascii="Comic Sans MS" w:eastAsia="Times New Roman" w:hAnsi="Comic Sans MS" w:cs="Open Sans"/>
                <w:lang w:bidi="ar-SA"/>
              </w:rPr>
            </w:pPr>
            <w:r w:rsidRPr="00BB6E6B">
              <w:rPr>
                <w:rFonts w:ascii="Comic Sans MS" w:eastAsia="Times New Roman" w:hAnsi="Comic Sans MS" w:cs="Open Sans"/>
                <w:lang w:bidi="ar-SA"/>
              </w:rPr>
              <w:t>Plotting on a Map</w:t>
            </w:r>
          </w:p>
          <w:p w:rsidR="00BB6E6B" w:rsidRPr="00BB6E6B" w:rsidRDefault="00BB6E6B" w:rsidP="00BB6E6B">
            <w:pPr>
              <w:pStyle w:val="TableParagraph"/>
              <w:rPr>
                <w:rFonts w:ascii="Comic Sans MS" w:eastAsia="Times New Roman" w:hAnsi="Comic Sans MS" w:cs="Open Sans"/>
                <w:lang w:bidi="ar-S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21590</wp:posOffset>
                  </wp:positionV>
                  <wp:extent cx="1835150" cy="2216785"/>
                  <wp:effectExtent l="0" t="0" r="0" b="0"/>
                  <wp:wrapThrough wrapText="bothSides">
                    <wp:wrapPolygon edited="0">
                      <wp:start x="0" y="0"/>
                      <wp:lineTo x="0" y="21346"/>
                      <wp:lineTo x="21301" y="21346"/>
                      <wp:lineTo x="21301" y="0"/>
                      <wp:lineTo x="0" y="0"/>
                    </wp:wrapPolygon>
                  </wp:wrapThrough>
                  <wp:docPr id="7" name="Picture 7" descr="Map Keys (Rookie Read-About Geography) by Rebecca Aberg: new (2003) |  Campbell Books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p Keys (Rookie Read-About Geography) by Rebecca Aberg: new (2003) |  Campbell Books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221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B6E6B" w:rsidRPr="00373B0C" w:rsidRDefault="00BB6E6B" w:rsidP="00BB6E6B">
            <w:pPr>
              <w:pStyle w:val="TableParagraph"/>
              <w:jc w:val="center"/>
              <w:rPr>
                <w:rFonts w:ascii="Comic Sans MS" w:eastAsia="Times New Roman" w:hAnsi="Comic Sans MS" w:cs="Open Sans"/>
                <w:lang w:bidi="ar-SA"/>
              </w:rPr>
            </w:pPr>
            <w:r w:rsidRPr="00373B0C">
              <w:rPr>
                <w:rFonts w:ascii="Comic Sans MS" w:eastAsia="Times New Roman" w:hAnsi="Comic Sans MS" w:cs="Open Sans"/>
                <w:lang w:bidi="ar-SA"/>
              </w:rPr>
              <w:t xml:space="preserve">*A Key – using symbols </w:t>
            </w:r>
          </w:p>
          <w:p w:rsidR="0048327B" w:rsidRDefault="0048327B" w:rsidP="00BB6E6B">
            <w:pPr>
              <w:pStyle w:val="TableParagraph"/>
              <w:jc w:val="center"/>
              <w:rPr>
                <w:rFonts w:ascii="Comic Sans MS" w:eastAsia="Times New Roman" w:hAnsi="Comic Sans MS" w:cs="Open Sans"/>
                <w:lang w:bidi="ar-SA"/>
              </w:rPr>
            </w:pPr>
          </w:p>
          <w:p w:rsidR="00BB6E6B" w:rsidRPr="00373B0C" w:rsidRDefault="00BB6E6B" w:rsidP="00BB6E6B">
            <w:pPr>
              <w:pStyle w:val="TableParagraph"/>
              <w:jc w:val="center"/>
              <w:rPr>
                <w:rFonts w:ascii="Comic Sans MS" w:eastAsia="Times New Roman" w:hAnsi="Comic Sans MS" w:cs="Open Sans"/>
                <w:lang w:bidi="ar-SA"/>
              </w:rPr>
            </w:pPr>
            <w:r w:rsidRPr="00373B0C">
              <w:rPr>
                <w:rFonts w:ascii="Comic Sans MS" w:eastAsia="Times New Roman" w:hAnsi="Comic Sans MS" w:cs="Open Sans"/>
                <w:lang w:bidi="ar-SA"/>
              </w:rPr>
              <w:t>*Position and Directional Language: Compass – North, South, East and West</w:t>
            </w:r>
          </w:p>
          <w:p w:rsidR="0048327B" w:rsidRDefault="0048327B" w:rsidP="00BB6E6B">
            <w:pPr>
              <w:pStyle w:val="TableParagraph"/>
              <w:jc w:val="center"/>
              <w:rPr>
                <w:rFonts w:ascii="Comic Sans MS" w:eastAsia="Times New Roman" w:hAnsi="Comic Sans MS" w:cs="Open Sans"/>
                <w:lang w:bidi="ar-SA"/>
              </w:rPr>
            </w:pPr>
          </w:p>
          <w:p w:rsidR="00BB6E6B" w:rsidRPr="00373B0C" w:rsidRDefault="00BB6E6B" w:rsidP="00BB6E6B">
            <w:pPr>
              <w:pStyle w:val="TableParagraph"/>
              <w:jc w:val="center"/>
              <w:rPr>
                <w:rFonts w:ascii="Comic Sans MS" w:eastAsia="Times New Roman" w:hAnsi="Comic Sans MS" w:cs="Open Sans"/>
                <w:lang w:bidi="ar-SA"/>
              </w:rPr>
            </w:pPr>
            <w:r w:rsidRPr="00373B0C">
              <w:rPr>
                <w:rFonts w:ascii="Comic Sans MS" w:eastAsia="Times New Roman" w:hAnsi="Comic Sans MS" w:cs="Open Sans"/>
                <w:lang w:bidi="ar-SA"/>
              </w:rPr>
              <w:t>*Cap</w:t>
            </w:r>
            <w:r w:rsidR="00865435" w:rsidRPr="00373B0C">
              <w:rPr>
                <w:rFonts w:ascii="Comic Sans MS" w:eastAsia="Times New Roman" w:hAnsi="Comic Sans MS" w:cs="Open Sans"/>
                <w:lang w:bidi="ar-SA"/>
              </w:rPr>
              <w:t>i</w:t>
            </w:r>
            <w:r w:rsidRPr="00373B0C">
              <w:rPr>
                <w:rFonts w:ascii="Comic Sans MS" w:eastAsia="Times New Roman" w:hAnsi="Comic Sans MS" w:cs="Open Sans"/>
                <w:lang w:bidi="ar-SA"/>
              </w:rPr>
              <w:t xml:space="preserve">tal Cities of the UK: London, Edinburgh, Cardiff and </w:t>
            </w:r>
            <w:r w:rsidR="00373B0C" w:rsidRPr="00373B0C">
              <w:rPr>
                <w:rFonts w:ascii="Comic Sans MS" w:eastAsia="Times New Roman" w:hAnsi="Comic Sans MS" w:cs="Open Sans"/>
                <w:lang w:bidi="ar-SA"/>
              </w:rPr>
              <w:t>Belfast</w:t>
            </w:r>
          </w:p>
          <w:p w:rsidR="00BB6E6B" w:rsidRDefault="00BB6E6B" w:rsidP="00BB6E6B">
            <w:pPr>
              <w:pStyle w:val="TableParagraph"/>
              <w:jc w:val="center"/>
              <w:rPr>
                <w:rFonts w:ascii="Comic Sans MS" w:eastAsia="Times New Roman" w:hAnsi="Comic Sans MS" w:cs="Open Sans"/>
                <w:color w:val="333333"/>
                <w:lang w:bidi="ar-SA"/>
              </w:rPr>
            </w:pPr>
          </w:p>
          <w:p w:rsidR="00373B0C" w:rsidRPr="00C066BF" w:rsidRDefault="00373B0C" w:rsidP="00373B0C">
            <w:pPr>
              <w:pStyle w:val="TableParagraph"/>
              <w:rPr>
                <w:rFonts w:ascii="Comic Sans MS" w:eastAsia="Times New Roman" w:hAnsi="Comic Sans MS" w:cs="Open Sans"/>
                <w:color w:val="333333"/>
                <w:lang w:bidi="ar-SA"/>
              </w:rPr>
            </w:pPr>
            <w:r>
              <w:rPr>
                <w:rFonts w:ascii="Comic Sans MS" w:eastAsia="Times New Roman" w:hAnsi="Comic Sans MS" w:cs="Open Sans"/>
                <w:color w:val="333333"/>
                <w:lang w:bidi="ar-SA"/>
              </w:rPr>
              <w:t xml:space="preserve">                              </w:t>
            </w:r>
          </w:p>
        </w:tc>
      </w:tr>
    </w:tbl>
    <w:p w:rsidR="00DD3F28" w:rsidRDefault="00DD3F28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172D4C16"/>
    <w:multiLevelType w:val="hybridMultilevel"/>
    <w:tmpl w:val="4A94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4D4E"/>
    <w:multiLevelType w:val="hybridMultilevel"/>
    <w:tmpl w:val="DC4AC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4" w15:restartNumberingAfterBreak="0">
    <w:nsid w:val="270A62D1"/>
    <w:multiLevelType w:val="hybridMultilevel"/>
    <w:tmpl w:val="5234E6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A3C3B"/>
    <w:multiLevelType w:val="hybridMultilevel"/>
    <w:tmpl w:val="3A96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29259E"/>
    <w:multiLevelType w:val="hybridMultilevel"/>
    <w:tmpl w:val="9F3C4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F5256F"/>
    <w:multiLevelType w:val="hybridMultilevel"/>
    <w:tmpl w:val="91E2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4139D"/>
    <w:multiLevelType w:val="hybridMultilevel"/>
    <w:tmpl w:val="22801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667A1F"/>
    <w:multiLevelType w:val="hybridMultilevel"/>
    <w:tmpl w:val="42E0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C5DE8"/>
    <w:multiLevelType w:val="hybridMultilevel"/>
    <w:tmpl w:val="8AE4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6AB72B00"/>
    <w:multiLevelType w:val="hybridMultilevel"/>
    <w:tmpl w:val="97AE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97DA6"/>
    <w:multiLevelType w:val="hybridMultilevel"/>
    <w:tmpl w:val="1B6A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3020A"/>
    <w:multiLevelType w:val="hybridMultilevel"/>
    <w:tmpl w:val="6048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9547B"/>
    <w:multiLevelType w:val="hybridMultilevel"/>
    <w:tmpl w:val="6186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20"/>
  </w:num>
  <w:num w:numId="12">
    <w:abstractNumId w:val="1"/>
  </w:num>
  <w:num w:numId="13">
    <w:abstractNumId w:val="18"/>
  </w:num>
  <w:num w:numId="14">
    <w:abstractNumId w:val="13"/>
  </w:num>
  <w:num w:numId="15">
    <w:abstractNumId w:val="17"/>
  </w:num>
  <w:num w:numId="16">
    <w:abstractNumId w:val="4"/>
  </w:num>
  <w:num w:numId="17">
    <w:abstractNumId w:val="14"/>
  </w:num>
  <w:num w:numId="18">
    <w:abstractNumId w:val="2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EF"/>
    <w:rsid w:val="000128EF"/>
    <w:rsid w:val="000242A5"/>
    <w:rsid w:val="00031426"/>
    <w:rsid w:val="00170045"/>
    <w:rsid w:val="00221B97"/>
    <w:rsid w:val="002243AB"/>
    <w:rsid w:val="00257145"/>
    <w:rsid w:val="00272AB0"/>
    <w:rsid w:val="002D0D35"/>
    <w:rsid w:val="002E787D"/>
    <w:rsid w:val="00350E06"/>
    <w:rsid w:val="003661CF"/>
    <w:rsid w:val="00373B0C"/>
    <w:rsid w:val="00441688"/>
    <w:rsid w:val="0048327B"/>
    <w:rsid w:val="004D2C91"/>
    <w:rsid w:val="004E26DA"/>
    <w:rsid w:val="005729ED"/>
    <w:rsid w:val="0059719F"/>
    <w:rsid w:val="00677274"/>
    <w:rsid w:val="00680E1A"/>
    <w:rsid w:val="006E3BCE"/>
    <w:rsid w:val="006F61CF"/>
    <w:rsid w:val="007B32F2"/>
    <w:rsid w:val="00800120"/>
    <w:rsid w:val="008402A7"/>
    <w:rsid w:val="008438DB"/>
    <w:rsid w:val="00865435"/>
    <w:rsid w:val="0086612C"/>
    <w:rsid w:val="008C3108"/>
    <w:rsid w:val="008E32F6"/>
    <w:rsid w:val="008E57DF"/>
    <w:rsid w:val="008F7A5A"/>
    <w:rsid w:val="0094343F"/>
    <w:rsid w:val="009734B5"/>
    <w:rsid w:val="00982C85"/>
    <w:rsid w:val="009B3854"/>
    <w:rsid w:val="00A7382E"/>
    <w:rsid w:val="00AB4159"/>
    <w:rsid w:val="00AE142A"/>
    <w:rsid w:val="00B700D7"/>
    <w:rsid w:val="00BB6E6B"/>
    <w:rsid w:val="00BE545D"/>
    <w:rsid w:val="00C066BF"/>
    <w:rsid w:val="00C36F08"/>
    <w:rsid w:val="00C45146"/>
    <w:rsid w:val="00CA0C18"/>
    <w:rsid w:val="00CC12A2"/>
    <w:rsid w:val="00CC3A8F"/>
    <w:rsid w:val="00D114F8"/>
    <w:rsid w:val="00D20C93"/>
    <w:rsid w:val="00D20D71"/>
    <w:rsid w:val="00DD3F28"/>
    <w:rsid w:val="00E12609"/>
    <w:rsid w:val="00E63248"/>
    <w:rsid w:val="00E63640"/>
    <w:rsid w:val="00EB1F1A"/>
    <w:rsid w:val="00EE1457"/>
    <w:rsid w:val="00F35FC3"/>
    <w:rsid w:val="00F42661"/>
    <w:rsid w:val="00F44A72"/>
    <w:rsid w:val="00FF54D6"/>
    <w:rsid w:val="00FF5BCF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20125DC7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E142A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E142A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FF6A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Hannah Pye</cp:lastModifiedBy>
  <cp:revision>4</cp:revision>
  <cp:lastPrinted>2021-06-22T08:59:00Z</cp:lastPrinted>
  <dcterms:created xsi:type="dcterms:W3CDTF">2022-10-12T15:31:00Z</dcterms:created>
  <dcterms:modified xsi:type="dcterms:W3CDTF">2022-10-12T15:58:00Z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